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B0" w:rsidRDefault="00044949">
      <w:pPr>
        <w:pStyle w:val="a4"/>
      </w:pPr>
      <w:bookmarkStart w:id="0" w:name="Аннотация_к_основной_образовательной_про"/>
      <w:bookmarkEnd w:id="0"/>
      <w:r>
        <w:t>Аннотация</w:t>
      </w:r>
      <w:r>
        <w:rPr>
          <w:spacing w:val="-5"/>
        </w:rPr>
        <w:t xml:space="preserve"> </w:t>
      </w:r>
      <w:r>
        <w:t>к основной образовательной</w:t>
      </w:r>
      <w:r>
        <w:rPr>
          <w:spacing w:val="-4"/>
        </w:rPr>
        <w:t xml:space="preserve"> </w:t>
      </w:r>
      <w:r>
        <w:t>программе</w:t>
      </w:r>
    </w:p>
    <w:p w:rsidR="00090EB0" w:rsidRDefault="00044949">
      <w:pPr>
        <w:pStyle w:val="a3"/>
        <w:spacing w:line="273" w:lineRule="exact"/>
        <w:ind w:left="1314" w:right="1119"/>
        <w:jc w:val="center"/>
      </w:pPr>
      <w:bookmarkStart w:id="1" w:name="муниципального__автономного_дошкольного_"/>
      <w:bookmarkEnd w:id="1"/>
      <w:r>
        <w:t>муниципального</w:t>
      </w:r>
      <w:r>
        <w:rPr>
          <w:spacing w:val="45"/>
        </w:rPr>
        <w:t xml:space="preserve"> </w:t>
      </w:r>
      <w:r>
        <w:t>автономного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</w:p>
    <w:p w:rsidR="00090EB0" w:rsidRDefault="00044949">
      <w:pPr>
        <w:pStyle w:val="a3"/>
        <w:spacing w:before="5" w:line="237" w:lineRule="auto"/>
        <w:ind w:left="459" w:right="554"/>
        <w:jc w:val="center"/>
      </w:pPr>
      <w:bookmarkStart w:id="2" w:name="«Детский_сад_№_19_комбинированного_вида_"/>
      <w:bookmarkEnd w:id="2"/>
      <w:r>
        <w:t>«Детский сад №292</w:t>
      </w:r>
      <w:r>
        <w:t xml:space="preserve"> комбинированного вида с татарским языком воспитания и обучения»</w:t>
      </w:r>
      <w:r>
        <w:rPr>
          <w:spacing w:val="-57"/>
        </w:rPr>
        <w:t xml:space="preserve"> </w:t>
      </w:r>
      <w:bookmarkStart w:id="3" w:name="Ново-Савиновского_района_г.Казани."/>
      <w:bookmarkEnd w:id="3"/>
      <w:r>
        <w:t>Ново-Савиновского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:rsidR="00090EB0" w:rsidRDefault="00090EB0">
      <w:pPr>
        <w:pStyle w:val="a3"/>
        <w:spacing w:before="1"/>
        <w:ind w:left="0"/>
        <w:jc w:val="left"/>
      </w:pPr>
    </w:p>
    <w:p w:rsidR="00090EB0" w:rsidRDefault="00044949">
      <w:pPr>
        <w:pStyle w:val="a3"/>
        <w:ind w:left="478"/>
      </w:pPr>
      <w:r>
        <w:t>Основная</w:t>
      </w:r>
      <w:r>
        <w:rPr>
          <w:spacing w:val="12"/>
        </w:rPr>
        <w:t xml:space="preserve"> </w:t>
      </w:r>
      <w:r>
        <w:t>образовательная</w:t>
      </w:r>
      <w:r>
        <w:rPr>
          <w:spacing w:val="12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МАДОУ</w:t>
      </w:r>
      <w:r>
        <w:rPr>
          <w:spacing w:val="14"/>
        </w:rPr>
        <w:t xml:space="preserve"> </w:t>
      </w:r>
      <w:r>
        <w:t>«Детский</w:t>
      </w:r>
      <w:r>
        <w:rPr>
          <w:spacing w:val="18"/>
        </w:rPr>
        <w:t xml:space="preserve"> </w:t>
      </w:r>
      <w:r>
        <w:t>сад</w:t>
      </w:r>
      <w:r>
        <w:rPr>
          <w:spacing w:val="14"/>
        </w:rPr>
        <w:t xml:space="preserve"> </w:t>
      </w:r>
      <w:r>
        <w:t>№</w:t>
      </w:r>
    </w:p>
    <w:p w:rsidR="00090EB0" w:rsidRDefault="00044949">
      <w:pPr>
        <w:pStyle w:val="a3"/>
        <w:spacing w:before="2"/>
        <w:ind w:right="219"/>
      </w:pPr>
      <w:r>
        <w:t>292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(Приказ Ми</w:t>
      </w:r>
      <w:r>
        <w:t>нистерства образования и науки РФ от 17 октября 2013 г. №1155),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25.05.2015г.</w:t>
      </w:r>
      <w:r>
        <w:rPr>
          <w:spacing w:val="1"/>
        </w:rPr>
        <w:t xml:space="preserve"> </w:t>
      </w:r>
      <w:r>
        <w:t>№2/15),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</w:p>
    <w:p w:rsidR="00090EB0" w:rsidRDefault="00044949">
      <w:pPr>
        <w:pStyle w:val="a3"/>
        <w:spacing w:before="1"/>
        <w:ind w:right="224" w:firstLine="364"/>
      </w:pPr>
      <w:r>
        <w:t>Основная образовательная программа дошкольного образования МАДОУ №292</w:t>
      </w:r>
      <w:bookmarkStart w:id="4" w:name="_GoBack"/>
      <w:bookmarkEnd w:id="4"/>
      <w:r>
        <w:t xml:space="preserve"> определяет</w:t>
      </w:r>
      <w:r>
        <w:rPr>
          <w:spacing w:val="1"/>
        </w:rPr>
        <w:t xml:space="preserve"> </w:t>
      </w:r>
      <w:r>
        <w:t>цель, задачи, планируемые результаты, со</w:t>
      </w:r>
      <w:r>
        <w:t>держание и организацию образовательного процесса</w:t>
      </w:r>
      <w:r>
        <w:rPr>
          <w:spacing w:val="1"/>
        </w:rPr>
        <w:t xml:space="preserve"> </w:t>
      </w:r>
      <w:r>
        <w:t>на ступени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090EB0" w:rsidRDefault="00044949">
      <w:pPr>
        <w:pStyle w:val="a3"/>
        <w:ind w:right="220" w:firstLine="364"/>
      </w:pPr>
      <w:r>
        <w:t>Содержание Программы определяется в</w:t>
      </w:r>
      <w:r>
        <w:rPr>
          <w:spacing w:val="1"/>
        </w:rPr>
        <w:t xml:space="preserve"> </w:t>
      </w:r>
      <w:r>
        <w:t>соответствии с направлениями развития детей,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</w:t>
      </w:r>
      <w:r>
        <w:t>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Воспитание и обучение по данной программе осуществляется на двух языках</w:t>
      </w:r>
      <w:r>
        <w:rPr>
          <w:spacing w:val="1"/>
        </w:rPr>
        <w:t xml:space="preserve"> </w:t>
      </w:r>
      <w:r>
        <w:t>- русском и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Татарстан.</w:t>
      </w:r>
    </w:p>
    <w:p w:rsidR="00090EB0" w:rsidRDefault="00044949">
      <w:pPr>
        <w:pStyle w:val="a3"/>
        <w:spacing w:before="3" w:line="237" w:lineRule="auto"/>
        <w:ind w:right="234" w:firstLine="302"/>
      </w:pPr>
      <w:r>
        <w:t>Основными приоритетными направлениями в деятельности образовательного учреждения</w:t>
      </w:r>
      <w:r>
        <w:rPr>
          <w:spacing w:val="1"/>
        </w:rPr>
        <w:t xml:space="preserve"> </w:t>
      </w:r>
      <w:r>
        <w:t>являются:</w:t>
      </w:r>
    </w:p>
    <w:p w:rsidR="00090EB0" w:rsidRDefault="00044949">
      <w:pPr>
        <w:pStyle w:val="a5"/>
        <w:numPr>
          <w:ilvl w:val="0"/>
          <w:numId w:val="1"/>
        </w:numPr>
        <w:tabs>
          <w:tab w:val="left" w:pos="254"/>
        </w:tabs>
        <w:spacing w:before="4"/>
        <w:rPr>
          <w:sz w:val="24"/>
        </w:rPr>
      </w:pPr>
      <w:r>
        <w:rPr>
          <w:sz w:val="24"/>
        </w:rPr>
        <w:t>Физическое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развитие;</w:t>
      </w:r>
    </w:p>
    <w:p w:rsidR="00090EB0" w:rsidRDefault="00044949">
      <w:pPr>
        <w:pStyle w:val="a5"/>
        <w:numPr>
          <w:ilvl w:val="0"/>
          <w:numId w:val="1"/>
        </w:numPr>
        <w:tabs>
          <w:tab w:val="left" w:pos="254"/>
        </w:tabs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090EB0" w:rsidRDefault="00044949">
      <w:pPr>
        <w:pStyle w:val="a5"/>
        <w:numPr>
          <w:ilvl w:val="0"/>
          <w:numId w:val="1"/>
        </w:numPr>
        <w:tabs>
          <w:tab w:val="left" w:pos="254"/>
        </w:tabs>
        <w:spacing w:before="2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воспитание.</w:t>
      </w:r>
    </w:p>
    <w:p w:rsidR="00090EB0" w:rsidRDefault="00044949">
      <w:pPr>
        <w:pStyle w:val="a3"/>
        <w:ind w:right="222" w:firstLine="364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</w:t>
      </w:r>
      <w:r>
        <w:t>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раннего,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090EB0" w:rsidRDefault="00044949">
      <w:pPr>
        <w:pStyle w:val="a3"/>
        <w:spacing w:before="2"/>
        <w:ind w:right="220" w:firstLine="422"/>
      </w:pPr>
      <w:r>
        <w:t>Программа обеспечивает разностороннее развитие детей в возрасте от 2 до 7 лет с учетом</w:t>
      </w:r>
      <w:r>
        <w:rPr>
          <w:spacing w:val="1"/>
        </w:rPr>
        <w:t xml:space="preserve"> </w:t>
      </w:r>
      <w:r>
        <w:t>их возрастных и индивидуальных особенностей по образовательным областям – социально-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6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</w:t>
      </w:r>
      <w:r>
        <w:t>витие. Предполагает возможность начала освоения детьми содержания образовательных</w:t>
      </w:r>
      <w:r>
        <w:rPr>
          <w:spacing w:val="1"/>
        </w:rPr>
        <w:t xml:space="preserve"> </w:t>
      </w:r>
      <w:r>
        <w:t>областей на любом этапе ее реализации (младший, средний, старший дошкольный возраст).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</w:t>
      </w:r>
      <w:r>
        <w:t>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успешность,</w:t>
      </w:r>
      <w:r>
        <w:rPr>
          <w:spacing w:val="-3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 возраста.</w:t>
      </w:r>
    </w:p>
    <w:p w:rsidR="00090EB0" w:rsidRDefault="00044949">
      <w:pPr>
        <w:pStyle w:val="a3"/>
        <w:spacing w:before="1"/>
        <w:ind w:right="232" w:firstLine="422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 20 мая 2015 г.), примерной основной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 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Комаровой,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Васильевой.</w:t>
      </w:r>
    </w:p>
    <w:p w:rsidR="00090EB0" w:rsidRDefault="00044949">
      <w:pPr>
        <w:pStyle w:val="a3"/>
        <w:spacing w:before="3"/>
        <w:ind w:right="232" w:firstLine="422"/>
      </w:pPr>
      <w:r>
        <w:t>Особенн</w:t>
      </w:r>
      <w:r>
        <w:t>остью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центров</w:t>
      </w:r>
      <w:r>
        <w:rPr>
          <w:spacing w:val="60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6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090EB0" w:rsidRDefault="00044949">
      <w:pPr>
        <w:pStyle w:val="a3"/>
        <w:spacing w:before="3"/>
        <w:ind w:right="235" w:firstLine="302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образоват</w:t>
      </w:r>
      <w:r>
        <w:t>ельной программы для дошкольников с тяжелыми нарушениями речи /Под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2"/>
        </w:rPr>
        <w:t xml:space="preserve"> </w:t>
      </w:r>
      <w:r>
        <w:t>профессора</w:t>
      </w:r>
      <w:r>
        <w:rPr>
          <w:spacing w:val="-4"/>
        </w:rPr>
        <w:t xml:space="preserve"> </w:t>
      </w:r>
      <w:r>
        <w:t>Л. В.</w:t>
      </w:r>
      <w:r>
        <w:rPr>
          <w:spacing w:val="4"/>
        </w:rPr>
        <w:t xml:space="preserve"> </w:t>
      </w:r>
      <w:r>
        <w:t>Лопатиной.</w:t>
      </w:r>
    </w:p>
    <w:p w:rsidR="00090EB0" w:rsidRDefault="00044949">
      <w:pPr>
        <w:pStyle w:val="a3"/>
        <w:ind w:right="225" w:firstLine="240"/>
      </w:pPr>
      <w:r>
        <w:t>Часть Программы, формируемая участниками образовательных отношений,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Сөенеч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1"/>
        </w:rPr>
        <w:t xml:space="preserve"> </w:t>
      </w:r>
      <w:r>
        <w:t>познания»</w:t>
      </w:r>
      <w:r>
        <w:rPr>
          <w:spacing w:val="3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ред.</w:t>
      </w:r>
      <w:r>
        <w:rPr>
          <w:spacing w:val="11"/>
        </w:rPr>
        <w:t xml:space="preserve"> </w:t>
      </w:r>
      <w:proofErr w:type="spellStart"/>
      <w:r>
        <w:t>Шаеховой</w:t>
      </w:r>
      <w:proofErr w:type="spellEnd"/>
      <w:r>
        <w:rPr>
          <w:spacing w:val="10"/>
        </w:rPr>
        <w:t xml:space="preserve"> </w:t>
      </w:r>
      <w:r>
        <w:t>Р.К.,</w:t>
      </w:r>
      <w:r>
        <w:rPr>
          <w:spacing w:val="10"/>
        </w:rPr>
        <w:t xml:space="preserve"> </w:t>
      </w:r>
      <w:r>
        <w:t>2016г.,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программой</w:t>
      </w:r>
      <w:r>
        <w:rPr>
          <w:spacing w:val="10"/>
        </w:rPr>
        <w:t xml:space="preserve"> </w:t>
      </w:r>
      <w:r>
        <w:t>«Обучение</w:t>
      </w:r>
      <w:r>
        <w:rPr>
          <w:spacing w:val="8"/>
        </w:rPr>
        <w:t xml:space="preserve"> </w:t>
      </w:r>
      <w:r>
        <w:t>плаванию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</w:t>
      </w:r>
      <w:r>
        <w:rPr>
          <w:spacing w:val="-3"/>
        </w:rPr>
        <w:t xml:space="preserve"> </w:t>
      </w:r>
      <w:r>
        <w:t>Т.И.</w:t>
      </w:r>
      <w:r>
        <w:rPr>
          <w:spacing w:val="3"/>
        </w:rPr>
        <w:t xml:space="preserve"> </w:t>
      </w:r>
      <w:r>
        <w:t>Осокиной.</w:t>
      </w:r>
    </w:p>
    <w:p w:rsidR="00090EB0" w:rsidRDefault="00090EB0">
      <w:pPr>
        <w:sectPr w:rsidR="00090EB0">
          <w:type w:val="continuous"/>
          <w:pgSz w:w="11910" w:h="16840"/>
          <w:pgMar w:top="340" w:right="620" w:bottom="280" w:left="1120" w:header="720" w:footer="720" w:gutter="0"/>
          <w:cols w:space="720"/>
        </w:sectPr>
      </w:pPr>
    </w:p>
    <w:p w:rsidR="00090EB0" w:rsidRDefault="00044949">
      <w:pPr>
        <w:pStyle w:val="a3"/>
        <w:spacing w:before="60"/>
        <w:ind w:right="233" w:firstLine="240"/>
      </w:pPr>
      <w:r>
        <w:lastRenderedPageBreak/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</w:t>
      </w:r>
      <w:r>
        <w:t>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педагогов; расширяет и углубляет содержание образовательных областей обязательной 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парциальных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технологий:</w:t>
      </w:r>
    </w:p>
    <w:p w:rsidR="00090EB0" w:rsidRDefault="00044949">
      <w:pPr>
        <w:pStyle w:val="a5"/>
        <w:numPr>
          <w:ilvl w:val="1"/>
          <w:numId w:val="1"/>
        </w:numPr>
        <w:tabs>
          <w:tab w:val="left" w:pos="734"/>
        </w:tabs>
        <w:spacing w:before="3" w:line="292" w:lineRule="exact"/>
        <w:jc w:val="both"/>
        <w:rPr>
          <w:sz w:val="24"/>
        </w:rPr>
      </w:pPr>
      <w:r>
        <w:rPr>
          <w:sz w:val="24"/>
        </w:rPr>
        <w:t>Парциальная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2-7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</w:p>
    <w:p w:rsidR="00090EB0" w:rsidRDefault="00044949">
      <w:pPr>
        <w:pStyle w:val="a3"/>
        <w:spacing w:line="274" w:lineRule="exact"/>
        <w:ind w:left="733"/>
      </w:pPr>
      <w:r>
        <w:t>«Цветные</w:t>
      </w:r>
      <w:r>
        <w:rPr>
          <w:spacing w:val="-4"/>
        </w:rPr>
        <w:t xml:space="preserve"> </w:t>
      </w:r>
      <w:r>
        <w:t>ладошки»,</w:t>
      </w:r>
      <w:r>
        <w:rPr>
          <w:spacing w:val="-1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Лыкова.</w:t>
      </w:r>
    </w:p>
    <w:p w:rsidR="00090EB0" w:rsidRDefault="00044949">
      <w:pPr>
        <w:pStyle w:val="a5"/>
        <w:numPr>
          <w:ilvl w:val="1"/>
          <w:numId w:val="1"/>
        </w:numPr>
        <w:tabs>
          <w:tab w:val="left" w:pos="733"/>
          <w:tab w:val="left" w:pos="734"/>
        </w:tabs>
        <w:spacing w:line="294" w:lineRule="exact"/>
        <w:rPr>
          <w:sz w:val="24"/>
        </w:rPr>
      </w:pPr>
      <w:r>
        <w:rPr>
          <w:sz w:val="24"/>
        </w:rPr>
        <w:t>«Юный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эколог</w:t>
      </w:r>
      <w:proofErr w:type="gramStart"/>
      <w:r>
        <w:rPr>
          <w:sz w:val="24"/>
        </w:rPr>
        <w:t>».Программа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саду,-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С.Н.Николаева</w:t>
      </w:r>
      <w:proofErr w:type="spellEnd"/>
      <w:r>
        <w:rPr>
          <w:sz w:val="24"/>
        </w:rPr>
        <w:t>.</w:t>
      </w:r>
    </w:p>
    <w:p w:rsidR="00090EB0" w:rsidRDefault="00044949">
      <w:pPr>
        <w:pStyle w:val="a5"/>
        <w:numPr>
          <w:ilvl w:val="1"/>
          <w:numId w:val="1"/>
        </w:numPr>
        <w:tabs>
          <w:tab w:val="left" w:pos="733"/>
          <w:tab w:val="left" w:pos="734"/>
        </w:tabs>
        <w:spacing w:line="293" w:lineRule="exact"/>
        <w:rPr>
          <w:sz w:val="24"/>
        </w:rPr>
      </w:pPr>
      <w:r>
        <w:rPr>
          <w:sz w:val="24"/>
        </w:rPr>
        <w:t>Оздоровительно-развивающая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М.Л.Лазарева</w:t>
      </w:r>
      <w:proofErr w:type="spellEnd"/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Здравствуй</w:t>
      </w:r>
      <w:proofErr w:type="gramEnd"/>
      <w:r>
        <w:rPr>
          <w:sz w:val="24"/>
        </w:rPr>
        <w:t>!».</w:t>
      </w:r>
    </w:p>
    <w:p w:rsidR="00090EB0" w:rsidRDefault="00044949">
      <w:pPr>
        <w:pStyle w:val="a5"/>
        <w:numPr>
          <w:ilvl w:val="1"/>
          <w:numId w:val="1"/>
        </w:numPr>
        <w:tabs>
          <w:tab w:val="left" w:pos="733"/>
          <w:tab w:val="left" w:pos="734"/>
        </w:tabs>
        <w:spacing w:line="293" w:lineRule="exact"/>
        <w:rPr>
          <w:sz w:val="24"/>
        </w:rPr>
      </w:pP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по-татарски», </w:t>
      </w:r>
      <w:proofErr w:type="spellStart"/>
      <w:r>
        <w:rPr>
          <w:sz w:val="24"/>
        </w:rPr>
        <w:t>Зарипова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З.М.,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Кидрячева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Р.Г.,</w:t>
      </w:r>
      <w:r>
        <w:rPr>
          <w:spacing w:val="-4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-2"/>
          <w:sz w:val="24"/>
        </w:rPr>
        <w:t xml:space="preserve"> </w:t>
      </w:r>
      <w:r>
        <w:rPr>
          <w:sz w:val="24"/>
        </w:rPr>
        <w:t>Р.С.;</w:t>
      </w:r>
    </w:p>
    <w:p w:rsidR="00090EB0" w:rsidRDefault="00044949">
      <w:pPr>
        <w:pStyle w:val="a5"/>
        <w:numPr>
          <w:ilvl w:val="1"/>
          <w:numId w:val="1"/>
        </w:numPr>
        <w:tabs>
          <w:tab w:val="left" w:pos="733"/>
          <w:tab w:val="left" w:pos="734"/>
        </w:tabs>
        <w:spacing w:before="6" w:line="237" w:lineRule="auto"/>
        <w:ind w:right="114"/>
        <w:rPr>
          <w:sz w:val="24"/>
        </w:rPr>
      </w:pPr>
      <w:proofErr w:type="spellStart"/>
      <w:proofErr w:type="gramStart"/>
      <w:r>
        <w:rPr>
          <w:sz w:val="24"/>
        </w:rPr>
        <w:t>УМК«</w:t>
      </w:r>
      <w:proofErr w:type="gramEnd"/>
      <w:r>
        <w:rPr>
          <w:sz w:val="24"/>
        </w:rPr>
        <w:t>Тугантелдә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4"/>
          <w:sz w:val="24"/>
        </w:rPr>
        <w:t xml:space="preserve"> </w:t>
      </w:r>
      <w:r>
        <w:rPr>
          <w:sz w:val="24"/>
        </w:rPr>
        <w:t>языке»,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Хазратова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Ф.В.,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З.М.</w:t>
      </w:r>
    </w:p>
    <w:p w:rsidR="00090EB0" w:rsidRDefault="00044949">
      <w:pPr>
        <w:pStyle w:val="a5"/>
        <w:numPr>
          <w:ilvl w:val="1"/>
          <w:numId w:val="1"/>
        </w:numPr>
        <w:tabs>
          <w:tab w:val="left" w:pos="734"/>
        </w:tabs>
        <w:spacing w:before="2" w:line="237" w:lineRule="auto"/>
        <w:ind w:right="128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-Радость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образования», </w:t>
      </w:r>
      <w:proofErr w:type="spellStart"/>
      <w:r>
        <w:rPr>
          <w:sz w:val="24"/>
        </w:rPr>
        <w:t>Р.К.Шаехова</w:t>
      </w:r>
      <w:proofErr w:type="spellEnd"/>
      <w:r>
        <w:rPr>
          <w:sz w:val="24"/>
        </w:rPr>
        <w:t>.</w:t>
      </w:r>
    </w:p>
    <w:p w:rsidR="00090EB0" w:rsidRDefault="00044949">
      <w:pPr>
        <w:pStyle w:val="a3"/>
        <w:spacing w:before="3"/>
        <w:ind w:right="220" w:firstLine="302"/>
      </w:pPr>
      <w:r>
        <w:t xml:space="preserve">Программа включает обязательную и </w:t>
      </w:r>
      <w:proofErr w:type="gramStart"/>
      <w:r>
        <w:t>часть</w:t>
      </w:r>
      <w:proofErr w:type="gramEnd"/>
      <w:r>
        <w:t xml:space="preserve"> формируемую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организационного.</w:t>
      </w:r>
    </w:p>
    <w:p w:rsidR="00090EB0" w:rsidRDefault="00044949">
      <w:pPr>
        <w:pStyle w:val="a3"/>
        <w:spacing w:line="242" w:lineRule="auto"/>
        <w:ind w:right="234" w:firstLine="302"/>
      </w:pPr>
      <w:r>
        <w:t>В ц</w:t>
      </w:r>
      <w:r>
        <w:rPr>
          <w:b/>
        </w:rPr>
        <w:t xml:space="preserve">елевом </w:t>
      </w:r>
      <w:r>
        <w:t>разделе описываются цели, задачи программы, принципы и подходы, значимые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Программы.</w:t>
      </w:r>
    </w:p>
    <w:p w:rsidR="00090EB0" w:rsidRDefault="00044949">
      <w:pPr>
        <w:pStyle w:val="a3"/>
        <w:ind w:right="224" w:firstLine="360"/>
      </w:pPr>
      <w:r>
        <w:rPr>
          <w:b/>
        </w:rPr>
        <w:t xml:space="preserve">Содержательный </w:t>
      </w:r>
      <w:r>
        <w:t>раздел включает в себя описание ведущих видов детской 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(</w:t>
      </w:r>
      <w:r>
        <w:t>пять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областей).</w:t>
      </w:r>
    </w:p>
    <w:p w:rsidR="00090EB0" w:rsidRDefault="00044949">
      <w:pPr>
        <w:pStyle w:val="a3"/>
        <w:ind w:right="226" w:firstLine="360"/>
      </w:pPr>
      <w:r>
        <w:t>В этот раздел так же входит: описание образовательной деятельности по профессиональной</w:t>
      </w:r>
      <w:r>
        <w:rPr>
          <w:spacing w:val="-5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 Программы, способов поддержки детской инициа</w:t>
      </w:r>
      <w:r>
        <w:t>тивы в освоении Программы,</w:t>
      </w:r>
      <w:r>
        <w:rPr>
          <w:spacing w:val="1"/>
        </w:rPr>
        <w:t xml:space="preserve"> </w:t>
      </w:r>
      <w:r>
        <w:t>особенностей взаимодействия педагогического коллектива с семьями воспитанников и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090EB0" w:rsidRDefault="00044949">
      <w:pPr>
        <w:pStyle w:val="a3"/>
        <w:ind w:right="221" w:firstLine="422"/>
      </w:pPr>
      <w:r>
        <w:rPr>
          <w:b/>
        </w:rPr>
        <w:t xml:space="preserve">Организационный </w:t>
      </w:r>
      <w:r>
        <w:t>раздел включает в себя описание условий, созданных для 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психолого</w:t>
      </w:r>
      <w:r>
        <w:t>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особенностей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особенностей традиционных</w:t>
      </w:r>
      <w:r>
        <w:rPr>
          <w:spacing w:val="-5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мероприятий.</w:t>
      </w:r>
    </w:p>
    <w:p w:rsidR="00090EB0" w:rsidRDefault="00044949">
      <w:pPr>
        <w:pStyle w:val="a3"/>
        <w:ind w:right="214" w:firstLine="484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включающее:</w:t>
      </w:r>
      <w:r>
        <w:rPr>
          <w:spacing w:val="1"/>
        </w:rPr>
        <w:t xml:space="preserve"> </w:t>
      </w:r>
      <w:r>
        <w:t>примерное комплексно-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</w:t>
      </w:r>
      <w:r>
        <w:t>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затраченного</w:t>
      </w:r>
      <w:r>
        <w:rPr>
          <w:spacing w:val="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 Программы.</w:t>
      </w:r>
    </w:p>
    <w:p w:rsidR="00090EB0" w:rsidRDefault="00044949">
      <w:pPr>
        <w:pStyle w:val="a3"/>
        <w:spacing w:line="242" w:lineRule="auto"/>
        <w:ind w:right="239" w:firstLine="422"/>
      </w:pPr>
      <w:r>
        <w:t>Программа предусмотрена на 5 лет реализации для освоения детьми в возрасте от 2 до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компенсирующей</w:t>
      </w:r>
      <w:r>
        <w:rPr>
          <w:spacing w:val="2"/>
        </w:rPr>
        <w:t xml:space="preserve"> </w:t>
      </w:r>
      <w:r>
        <w:t>направленности.</w:t>
      </w:r>
    </w:p>
    <w:p w:rsidR="00090EB0" w:rsidRDefault="00044949">
      <w:pPr>
        <w:pStyle w:val="a3"/>
        <w:spacing w:line="291" w:lineRule="exact"/>
        <w:ind w:left="373"/>
        <w:jc w:val="left"/>
        <w:rPr>
          <w:rFonts w:ascii="Symbol" w:hAnsi="Symbol"/>
        </w:rPr>
      </w:pPr>
      <w:r>
        <w:rPr>
          <w:rFonts w:ascii="Symbol" w:hAnsi="Symbol"/>
        </w:rPr>
        <w:t></w:t>
      </w:r>
    </w:p>
    <w:p w:rsidR="00090EB0" w:rsidRDefault="00090EB0">
      <w:pPr>
        <w:spacing w:line="291" w:lineRule="exact"/>
        <w:rPr>
          <w:rFonts w:ascii="Symbol" w:hAnsi="Symbol"/>
        </w:rPr>
        <w:sectPr w:rsidR="00090EB0">
          <w:pgSz w:w="11910" w:h="16840"/>
          <w:pgMar w:top="340" w:right="620" w:bottom="280" w:left="1120" w:header="720" w:footer="720" w:gutter="0"/>
          <w:cols w:space="720"/>
        </w:sectPr>
      </w:pPr>
    </w:p>
    <w:p w:rsidR="00090EB0" w:rsidRDefault="00090EB0">
      <w:pPr>
        <w:pStyle w:val="a3"/>
        <w:spacing w:before="3"/>
        <w:ind w:left="0"/>
        <w:jc w:val="left"/>
        <w:rPr>
          <w:rFonts w:ascii="Symbol" w:hAnsi="Symbol"/>
          <w:sz w:val="16"/>
        </w:rPr>
      </w:pPr>
    </w:p>
    <w:sectPr w:rsidR="00090EB0">
      <w:pgSz w:w="11910" w:h="16840"/>
      <w:pgMar w:top="1580" w:right="6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9275D"/>
    <w:multiLevelType w:val="hybridMultilevel"/>
    <w:tmpl w:val="BD0E5018"/>
    <w:lvl w:ilvl="0" w:tplc="3A46EE48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1ECEB04">
      <w:numFmt w:val="bullet"/>
      <w:lvlText w:val=""/>
      <w:lvlJc w:val="left"/>
      <w:pPr>
        <w:ind w:left="7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1E381E">
      <w:numFmt w:val="bullet"/>
      <w:lvlText w:val="•"/>
      <w:lvlJc w:val="left"/>
      <w:pPr>
        <w:ind w:left="1787" w:hanging="361"/>
      </w:pPr>
      <w:rPr>
        <w:rFonts w:hint="default"/>
        <w:lang w:val="ru-RU" w:eastAsia="en-US" w:bidi="ar-SA"/>
      </w:rPr>
    </w:lvl>
    <w:lvl w:ilvl="3" w:tplc="49187608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9C54DD1C">
      <w:numFmt w:val="bullet"/>
      <w:lvlText w:val="•"/>
      <w:lvlJc w:val="left"/>
      <w:pPr>
        <w:ind w:left="3882" w:hanging="361"/>
      </w:pPr>
      <w:rPr>
        <w:rFonts w:hint="default"/>
        <w:lang w:val="ru-RU" w:eastAsia="en-US" w:bidi="ar-SA"/>
      </w:rPr>
    </w:lvl>
    <w:lvl w:ilvl="5" w:tplc="0824B76A">
      <w:numFmt w:val="bullet"/>
      <w:lvlText w:val="•"/>
      <w:lvlJc w:val="left"/>
      <w:pPr>
        <w:ind w:left="4930" w:hanging="361"/>
      </w:pPr>
      <w:rPr>
        <w:rFonts w:hint="default"/>
        <w:lang w:val="ru-RU" w:eastAsia="en-US" w:bidi="ar-SA"/>
      </w:rPr>
    </w:lvl>
    <w:lvl w:ilvl="6" w:tplc="F14EE688">
      <w:numFmt w:val="bullet"/>
      <w:lvlText w:val="•"/>
      <w:lvlJc w:val="left"/>
      <w:pPr>
        <w:ind w:left="5978" w:hanging="361"/>
      </w:pPr>
      <w:rPr>
        <w:rFonts w:hint="default"/>
        <w:lang w:val="ru-RU" w:eastAsia="en-US" w:bidi="ar-SA"/>
      </w:rPr>
    </w:lvl>
    <w:lvl w:ilvl="7" w:tplc="AE962CE6">
      <w:numFmt w:val="bullet"/>
      <w:lvlText w:val="•"/>
      <w:lvlJc w:val="left"/>
      <w:pPr>
        <w:ind w:left="7025" w:hanging="361"/>
      </w:pPr>
      <w:rPr>
        <w:rFonts w:hint="default"/>
        <w:lang w:val="ru-RU" w:eastAsia="en-US" w:bidi="ar-SA"/>
      </w:rPr>
    </w:lvl>
    <w:lvl w:ilvl="8" w:tplc="F3E41802">
      <w:numFmt w:val="bullet"/>
      <w:lvlText w:val="•"/>
      <w:lvlJc w:val="left"/>
      <w:pPr>
        <w:ind w:left="807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B0"/>
    <w:rsid w:val="00044949"/>
    <w:rsid w:val="0009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511D"/>
  <w15:docId w15:val="{EF470313-7DE8-49D9-A14A-B4E3C5DA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 w:line="273" w:lineRule="exact"/>
      <w:ind w:left="1311" w:right="111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73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</cp:lastModifiedBy>
  <cp:revision>2</cp:revision>
  <dcterms:created xsi:type="dcterms:W3CDTF">2022-11-25T09:59:00Z</dcterms:created>
  <dcterms:modified xsi:type="dcterms:W3CDTF">2022-11-25T09:59:00Z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